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Tczew, dn.......................r.</w:t>
      </w:r>
    </w:p>
    <w:p>
      <w:pPr>
        <w:pStyle w:val="Normal"/>
        <w:spacing w:lineRule="auto" w:line="240"/>
        <w:jc w:val="center"/>
        <w:rPr>
          <w:rFonts w:ascii="Sylfaen" w:hAnsi="Sylfaen"/>
          <w:b/>
          <w:b/>
          <w:bCs/>
          <w:sz w:val="21"/>
          <w:szCs w:val="21"/>
        </w:rPr>
      </w:pPr>
      <w:r>
        <w:rPr>
          <w:rFonts w:ascii="Sylfaen" w:hAnsi="Sylfaen"/>
          <w:b/>
          <w:bCs/>
          <w:sz w:val="21"/>
          <w:szCs w:val="21"/>
        </w:rPr>
        <w:t>Sąd Rejonowy w Tczewie</w:t>
      </w:r>
    </w:p>
    <w:p>
      <w:pPr>
        <w:pStyle w:val="Normal"/>
        <w:spacing w:lineRule="auto" w:line="240"/>
        <w:jc w:val="center"/>
        <w:rPr>
          <w:rFonts w:ascii="Sylfaen" w:hAnsi="Sylfaen"/>
          <w:b/>
          <w:b/>
          <w:bCs/>
          <w:sz w:val="21"/>
          <w:szCs w:val="21"/>
        </w:rPr>
      </w:pPr>
      <w:r>
        <w:rPr>
          <w:rFonts w:ascii="Sylfaen" w:hAnsi="Sylfaen"/>
          <w:b/>
          <w:bCs/>
          <w:sz w:val="21"/>
          <w:szCs w:val="21"/>
        </w:rPr>
        <w:t xml:space="preserve">Wydział Cywilny 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ul. Kołłątaja 6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83-110 Tczew</w:t>
      </w:r>
    </w:p>
    <w:p>
      <w:pPr>
        <w:pStyle w:val="Normal"/>
        <w:spacing w:lineRule="auto" w:line="240"/>
        <w:jc w:val="righ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</w:r>
    </w:p>
    <w:p>
      <w:pPr>
        <w:pStyle w:val="Normal"/>
        <w:spacing w:lineRule="auto" w:line="240"/>
        <w:ind w:left="15" w:hanging="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</w:t>
      </w:r>
      <w:r>
        <w:rPr>
          <w:rFonts w:ascii="Sylfaen" w:hAnsi="Sylfaen"/>
          <w:sz w:val="21"/>
          <w:szCs w:val="21"/>
        </w:rPr>
        <w:t>POWÓD:      ….........................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     </w:t>
      </w:r>
      <w:r>
        <w:rPr>
          <w:rFonts w:ascii="Sylfaen" w:hAnsi="Sylfaen"/>
          <w:sz w:val="21"/>
          <w:szCs w:val="21"/>
        </w:rPr>
        <w:t>(imię i nazwisko oraz adres zamieszkania)</w:t>
      </w:r>
    </w:p>
    <w:p>
      <w:pPr>
        <w:pStyle w:val="Normal"/>
        <w:spacing w:lineRule="auto" w:line="240"/>
        <w:jc w:val="lef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ab/>
        <w:tab/>
        <w:tab/>
        <w:tab/>
        <w:t xml:space="preserve">               POZWANY:    …...........................</w:t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                                                                </w:t>
      </w:r>
      <w:r>
        <w:rPr>
          <w:rFonts w:ascii="Sylfaen" w:hAnsi="Sylfaen"/>
          <w:sz w:val="21"/>
          <w:szCs w:val="21"/>
        </w:rPr>
        <w:t>(imię i nazwisko oraz adres zamieszkania)</w:t>
        <w:tab/>
        <w:tab/>
        <w:tab/>
        <w:tab/>
        <w:t xml:space="preserve">            </w:t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Sygn. akt …........................</w:t>
      </w:r>
    </w:p>
    <w:p>
      <w:pPr>
        <w:pStyle w:val="Nagwek1"/>
        <w:numPr>
          <w:ilvl w:val="0"/>
          <w:numId w:val="1"/>
        </w:numPr>
        <w:rPr>
          <w:rFonts w:ascii="Sylfaen" w:hAnsi="Sylfaen"/>
          <w:b/>
          <w:b/>
          <w:bCs/>
          <w:sz w:val="21"/>
          <w:szCs w:val="21"/>
          <w:lang w:val="pl-PL"/>
        </w:rPr>
      </w:pPr>
      <w:r>
        <w:rPr>
          <w:rFonts w:ascii="Sylfaen" w:hAnsi="Sylfaen"/>
          <w:b/>
          <w:bCs/>
          <w:sz w:val="21"/>
          <w:szCs w:val="21"/>
          <w:lang w:val="pl-PL"/>
        </w:rPr>
        <w:t>WNIOSEK O USTANOWIENIE RADCY PRAWNEGO Z URZĘDU</w:t>
      </w:r>
    </w:p>
    <w:p>
      <w:pPr>
        <w:pStyle w:val="Normal"/>
        <w:spacing w:lineRule="auto" w:line="24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</w:r>
    </w:p>
    <w:p>
      <w:pPr>
        <w:pStyle w:val="Normal"/>
        <w:spacing w:lineRule="auto" w:line="24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Wnoszę o ustanowienie dla mnie pełnomocnika z urzędu w osobie radcy prawnego …………………………… (można podać konkretną osobę) w sprawie o ..............  (podać rodzaj sprawy np. o zapłatę przeciwko Janowi Kowalskiemu)</w:t>
      </w:r>
    </w:p>
    <w:p>
      <w:pPr>
        <w:pStyle w:val="Tretekstu"/>
        <w:jc w:val="center"/>
        <w:rPr>
          <w:rFonts w:ascii="Sylfaen" w:hAnsi="Sylfaen"/>
          <w:b/>
          <w:b/>
          <w:sz w:val="21"/>
          <w:szCs w:val="21"/>
          <w:lang w:val="pl-PL"/>
        </w:rPr>
      </w:pPr>
      <w:r>
        <w:rPr>
          <w:rFonts w:ascii="Sylfaen" w:hAnsi="Sylfaen"/>
          <w:b/>
          <w:sz w:val="21"/>
          <w:szCs w:val="21"/>
          <w:lang w:val="pl-PL"/>
        </w:rPr>
        <w:t>Uzasadnienie</w:t>
      </w:r>
    </w:p>
    <w:p>
      <w:pPr>
        <w:pStyle w:val="Normal"/>
        <w:tabs>
          <w:tab w:val="clear" w:pos="708"/>
          <w:tab w:val="right" w:pos="8930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</w:r>
    </w:p>
    <w:p>
      <w:pPr>
        <w:pStyle w:val="Normal"/>
        <w:spacing w:lineRule="auto" w:line="240" w:before="0" w:after="0"/>
        <w:ind w:firstLine="425"/>
        <w:rPr/>
      </w:pPr>
      <w:r>
        <w:rPr>
          <w:rFonts w:cs="Arial" w:ascii="Sylfaen" w:hAnsi="Sylfaen"/>
          <w:sz w:val="21"/>
          <w:szCs w:val="21"/>
        </w:rPr>
        <w:t>Przed Sądem Rejonowym w Tczewie toczy się sprawa z mojego powództwa przeciwko Janowi Kowalskiemu o zapłatę. Po przeanalizowaniu sprawy doszłam do wniosku, że jest ona na tyle zawiła, że niezbędna jest mi pomoc profesjonalnego prawnika – radcy prawnego. Nie jestem bowiem w stanie zrozumieć zarządzeń sądu oraz nie orientuję się jakie dowody powinnam przedstawić na poparcie prawdziwości swojego stanowiska. Niestety nie jestem w stanie ponieść kosztów związanych z zaangażowaniem radcy prawnego. Moje dochody są bardzo niskie, a nadto na mom utrzymaniu pozostaje d</w:t>
      </w:r>
      <w:r>
        <w:fldChar w:fldCharType="begin"/>
      </w:r>
      <w:r>
        <w:rPr/>
        <w:instrText>LISTNUM</w:instrText>
      </w:r>
      <w:r>
        <w:rPr/>
        <w:fldChar w:fldCharType="separate"/>
      </w:r>
      <w:bookmarkStart w:id="0" w:name="Bookmark"/>
      <w:r>
        <w:rPr/>
      </w:r>
      <w:r>
        <w:rPr/>
      </w:r>
      <w:r>
        <w:rPr/>
        <w:fldChar w:fldCharType="end"/>
      </w:r>
      <w:bookmarkEnd w:id="0"/>
      <w:r>
        <w:rPr>
          <w:rFonts w:cs="Arial" w:ascii="Sylfaen" w:hAnsi="Sylfaen"/>
          <w:sz w:val="21"/>
          <w:szCs w:val="21"/>
        </w:rPr>
        <w:t xml:space="preserve">ójka małoletnich dzieci.   </w:t>
      </w:r>
    </w:p>
    <w:p>
      <w:pPr>
        <w:pStyle w:val="Normal"/>
        <w:spacing w:lineRule="auto" w:line="240" w:before="0" w:after="0"/>
        <w:ind w:firstLine="425"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>Dlatego też na zasadzie art. 117 § 2 kpc wnoszę o wyznaczenie dla mnie radcy prawnego do prowadzenia w moim imieniu sprawy o sygnaturze………………toczącej się przed Sądem Rejonowym w Tczewie.</w:t>
      </w:r>
    </w:p>
    <w:p>
      <w:pPr>
        <w:pStyle w:val="Tretekstu"/>
        <w:spacing w:lineRule="auto" w:line="360"/>
        <w:jc w:val="center"/>
        <w:rPr>
          <w:rFonts w:ascii="Sylfaen" w:hAnsi="Sylfaen"/>
          <w:sz w:val="21"/>
          <w:szCs w:val="21"/>
          <w:lang w:val="pl-PL"/>
        </w:rPr>
      </w:pPr>
      <w:r>
        <w:rPr>
          <w:rFonts w:ascii="Sylfaen" w:hAnsi="Sylfaen"/>
          <w:sz w:val="21"/>
          <w:szCs w:val="21"/>
          <w:lang w:val="pl-PL"/>
        </w:rPr>
        <w:t xml:space="preserve">                                                                        …</w:t>
      </w:r>
      <w:r>
        <w:rPr>
          <w:rFonts w:ascii="Sylfaen" w:hAnsi="Sylfaen"/>
          <w:sz w:val="21"/>
          <w:szCs w:val="21"/>
          <w:lang w:val="pl-PL"/>
        </w:rPr>
        <w:t>........................................................</w:t>
      </w:r>
    </w:p>
    <w:p>
      <w:pPr>
        <w:pStyle w:val="Tretekstu"/>
        <w:spacing w:lineRule="auto" w:line="360"/>
        <w:jc w:val="center"/>
        <w:rPr>
          <w:rFonts w:ascii="Sylfaen" w:hAnsi="Sylfaen"/>
          <w:sz w:val="21"/>
          <w:szCs w:val="21"/>
          <w:lang w:val="pl-PL"/>
        </w:rPr>
      </w:pPr>
      <w:r>
        <w:rPr>
          <w:rFonts w:ascii="Sylfaen" w:hAnsi="Sylfaen"/>
          <w:sz w:val="21"/>
          <w:szCs w:val="21"/>
          <w:lang w:val="pl-PL"/>
        </w:rPr>
        <w:t xml:space="preserve">                                                                                </w:t>
      </w:r>
      <w:r>
        <w:rPr>
          <w:rFonts w:ascii="Sylfaen" w:hAnsi="Sylfaen"/>
          <w:sz w:val="21"/>
          <w:szCs w:val="21"/>
          <w:lang w:val="pl-PL"/>
        </w:rPr>
        <w:t>podpis</w:t>
      </w:r>
    </w:p>
    <w:p>
      <w:pPr>
        <w:pStyle w:val="Normal"/>
        <w:spacing w:lineRule="auto" w:line="240" w:before="240" w:after="0"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>Załącznik: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  <w:t>Odpis pisma;</w:t>
      </w:r>
    </w:p>
    <w:p>
      <w:pPr>
        <w:pStyle w:val="Tretekstu"/>
        <w:numPr>
          <w:ilvl w:val="0"/>
          <w:numId w:val="2"/>
        </w:numPr>
        <w:spacing w:lineRule="auto" w:line="360"/>
        <w:jc w:val="both"/>
        <w:rPr>
          <w:rFonts w:ascii="Sylfaen" w:hAnsi="Sylfaen"/>
          <w:sz w:val="21"/>
          <w:szCs w:val="21"/>
          <w:lang w:val="pl-PL"/>
        </w:rPr>
      </w:pPr>
      <w:r>
        <w:rPr>
          <w:rFonts w:ascii="Sylfaen" w:hAnsi="Sylfaen"/>
          <w:sz w:val="21"/>
          <w:szCs w:val="21"/>
          <w:lang w:val="pl-PL"/>
        </w:rPr>
        <w:t>Oświadczenie o stanie rodzinnym, majątku, dochodach i źródłach utrzymania.</w:t>
      </w:r>
    </w:p>
    <w:p>
      <w:pPr>
        <w:pStyle w:val="Tekstpodstawowy31"/>
        <w:jc w:val="right"/>
        <w:rPr>
          <w:sz w:val="20"/>
        </w:rPr>
      </w:pPr>
      <w:r>
        <w:rPr>
          <w:sz w:val="20"/>
        </w:rPr>
        <w:t>Załącznik do rozporządzenia Ministra Sprawiedliwości</w:t>
      </w:r>
    </w:p>
    <w:p>
      <w:pPr>
        <w:pStyle w:val="Tekstpodstawowy31"/>
        <w:jc w:val="right"/>
        <w:rPr>
          <w:sz w:val="20"/>
        </w:rPr>
      </w:pPr>
      <w:r>
        <w:rPr>
          <w:sz w:val="20"/>
        </w:rPr>
        <w:t xml:space="preserve">z dnia 31 stycznia 2006 r. (poz........). </w:t>
      </w:r>
    </w:p>
    <w:p>
      <w:pPr>
        <w:pStyle w:val="Tekstpodstawowy31"/>
        <w:jc w:val="left"/>
        <w:rPr>
          <w:sz w:val="20"/>
        </w:rPr>
      </w:pPr>
      <w:r>
        <w:rPr>
          <w:sz w:val="20"/>
        </w:rPr>
      </w:r>
    </w:p>
    <w:tbl>
      <w:tblPr>
        <w:tblW w:w="9645" w:type="dxa"/>
        <w:jc w:val="left"/>
        <w:tblInd w:w="1" w:type="dxa"/>
        <w:tblCellMar>
          <w:top w:w="0" w:type="dxa"/>
          <w:left w:w="1" w:type="dxa"/>
          <w:bottom w:w="0" w:type="dxa"/>
          <w:right w:w="1" w:type="dxa"/>
        </w:tblCellMar>
        <w:tblLook w:val="0000"/>
      </w:tblPr>
      <w:tblGrid>
        <w:gridCol w:w="2793"/>
        <w:gridCol w:w="418"/>
        <w:gridCol w:w="3098"/>
        <w:gridCol w:w="114"/>
        <w:gridCol w:w="3222"/>
      </w:tblGrid>
      <w:tr>
        <w:trPr>
          <w:trHeight w:val="750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OŚWIADCZENIE O STANIE RODZINNYM, MAJĄTKU, DOCHODACH </w:t>
              <w:br/>
              <w:t>I ŹRÓDŁACH UTRZYMANIA</w:t>
            </w:r>
          </w:p>
        </w:tc>
      </w:tr>
      <w:tr>
        <w:trPr>
          <w:trHeight w:val="175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retekstu"/>
              <w:shd w:val="clear" w:color="auto" w:fill="C0C0C0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POUCZENIE</w:t>
            </w:r>
          </w:p>
          <w:p>
            <w:pPr>
              <w:pStyle w:val="Tretekstu"/>
              <w:numPr>
                <w:ilvl w:val="0"/>
                <w:numId w:val="3"/>
              </w:numPr>
              <w:shd w:val="clear" w:color="auto" w:fill="C0C0C0"/>
              <w:ind w:left="1080" w:hanging="360"/>
              <w:rPr>
                <w:lang w:val="pl-PL"/>
              </w:rPr>
            </w:pPr>
            <w:r>
              <w:rPr>
                <w:lang w:val="pl-PL"/>
              </w:rPr>
              <w:t>Druk należy wypełnić czytelnie, dokonując wpisów bez skreśleń i poprawek;</w:t>
            </w:r>
          </w:p>
          <w:p>
            <w:pPr>
              <w:pStyle w:val="Tretekstu"/>
              <w:numPr>
                <w:ilvl w:val="0"/>
                <w:numId w:val="3"/>
              </w:numPr>
              <w:shd w:val="clear" w:color="auto" w:fill="C0C0C0"/>
              <w:ind w:left="1080" w:hanging="360"/>
              <w:rPr>
                <w:lang w:val="pl-PL"/>
              </w:rPr>
            </w:pPr>
            <w:r>
              <w:rPr>
                <w:lang w:val="pl-PL"/>
              </w:rPr>
              <w:t>Jeżeli oświadczenie nie będzie zawierało wszystkich wymaganych danych wnioskodawca zostanie zobowiązany do poprawienia lub uzupełnienia oświadczenia w terminie tygodniowym od dnia otrzymania wezwania. Po bezskutecznym upływie terminu przewodniczący zwraca wniosek o zwolnienie od kosztów sądowych;</w:t>
            </w:r>
          </w:p>
          <w:p>
            <w:pPr>
              <w:pStyle w:val="Tekstpodstawowy31"/>
              <w:numPr>
                <w:ilvl w:val="0"/>
                <w:numId w:val="3"/>
              </w:numPr>
              <w:ind w:left="1080" w:hanging="360"/>
              <w:jc w:val="left"/>
              <w:rPr>
                <w:sz w:val="20"/>
              </w:rPr>
            </w:pPr>
            <w:r>
              <w:rPr>
                <w:sz w:val="20"/>
              </w:rPr>
              <w:t>Jeżeli nie jest możliwe wpisanie wszystkich danych w druku, należy umieścić te dane na dodatkowej karcie;</w:t>
            </w:r>
          </w:p>
          <w:p>
            <w:pPr>
              <w:pStyle w:val="Tekstpodstawowy31"/>
              <w:numPr>
                <w:ilvl w:val="0"/>
                <w:numId w:val="3"/>
              </w:numPr>
              <w:ind w:left="1080" w:hanging="360"/>
              <w:rPr>
                <w:sz w:val="20"/>
              </w:rPr>
            </w:pPr>
            <w:r>
              <w:rPr>
                <w:sz w:val="20"/>
              </w:rPr>
              <w:t>Stronę, która uzyskała zwolnienie od kosztów sądowych na podstawie świadomego podania nieprawdziwych okoliczności, sąd,  cofając zwolnienie, skazuje na grzywnę w wysokości do 1.000 złotych. Niezależnie od obowiązku uiszczenia grzywny strona powinna uiścić wszystkie przepisane opłaty i pokryć obciążające ją wydatki. Osobę, która ponownie zgłosiła wniosek o zwolnienie od kosztów sądowych, świadomie podając nieprawdziwe okoliczności o stanie rodzinnym, majątku, dochodach i źródłach utrzymania, sąd, odrzucając wniosek, skazuje na grzywnę w wysokości do 2.000 złotych (art. 111 ustawy z dnia 28 lipca 2005 r. o kosztach sądowych w sprawach cywilnych (Dz. U. Nr 167, poz. 1398).</w:t>
            </w:r>
          </w:p>
        </w:tc>
      </w:tr>
      <w:tr>
        <w:trPr>
          <w:trHeight w:val="25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1. Sąd, do którego składane jest oświadczenie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6"/>
              </w:rPr>
              <w:t>(nazwa i siedziba sądu, ewentualnie również właściwy wydział)</w:t>
            </w:r>
          </w:p>
        </w:tc>
      </w:tr>
      <w:tr>
        <w:trPr>
          <w:trHeight w:val="668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Adres Sądu</w:t>
            </w:r>
          </w:p>
        </w:tc>
      </w:tr>
      <w:tr>
        <w:trPr>
          <w:trHeight w:val="54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sygnatura sprawy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(nie wpisuje się, gdy oświadczenie składa się równocześnie z pozwem lub wnioskiem)</w:t>
            </w:r>
          </w:p>
        </w:tc>
      </w:tr>
      <w:tr>
        <w:trPr>
          <w:trHeight w:val="519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1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2. Dane osoby składającej wniosek</w:t>
            </w:r>
          </w:p>
        </w:tc>
      </w:tr>
      <w:tr>
        <w:trPr>
          <w:trHeight w:val="343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3. Stan rodzinny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(należy wpisać dane osób pozostających we wspólnym gospodarstwie domowym z wnioskodawcą: małżonka lub osoby pozostającej we wspólnym pożyciu z wnioskodawcą, wstępnych, zstępnych  i osób pozostających w stosunku przysposobienia lub pod opieką wnioskodawcy)</w:t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Stopień pokrewieństwa</w:t>
            </w:r>
          </w:p>
          <w:p>
            <w:pPr>
              <w:pStyle w:val="Tekstpodstawowy31"/>
              <w:jc w:val="center"/>
              <w:rPr>
                <w:sz w:val="16"/>
              </w:rPr>
            </w:pPr>
            <w:r>
              <w:rPr>
                <w:sz w:val="16"/>
              </w:rPr>
              <w:t>(lub rodzaj stosunku łączącego osobę z wnioskodawcą)</w:t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4. Majątek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(należy wpisać stan majątkowy wnioskodawcy, wskazując jednocześnie tytuł władania (własność, użytkowanie wieczyste, itp.)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Nieruchomości</w:t>
            </w:r>
          </w:p>
        </w:tc>
      </w:tr>
      <w:tr>
        <w:trPr>
          <w:trHeight w:val="34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dom (wielkość w m</w:t>
            </w:r>
            <w:r>
              <w:rPr>
                <w:position w:val="8"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</w:tr>
      <w:tr>
        <w:trPr>
          <w:trHeight w:val="1485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77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nieruchomość rolna (liczba hektarów)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inne nieruchomości (wielkość w m</w:t>
            </w:r>
            <w:r>
              <w:rPr>
                <w:position w:val="8"/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Mieszkanie (wielkość w m</w:t>
            </w:r>
            <w:r>
              <w:rPr>
                <w:b/>
                <w:position w:val="8"/>
                <w:sz w:val="20"/>
              </w:rPr>
              <w:t>2</w:t>
            </w:r>
            <w:r>
              <w:rPr>
                <w:b/>
                <w:sz w:val="20"/>
              </w:rPr>
              <w:t>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Posiadane zasoby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pieniężne</w:t>
            </w:r>
          </w:p>
          <w:p>
            <w:pPr>
              <w:pStyle w:val="Tekstpodstawowy31"/>
              <w:rPr>
                <w:sz w:val="16"/>
              </w:rPr>
            </w:pPr>
            <w:r>
              <w:rPr>
                <w:sz w:val="16"/>
              </w:rPr>
              <w:t>(oszczędności, papiery wartościowe, itp. – należy wpisać wartość nominalną)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  <w:t>przedmioty wartościowe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(należy wpisać przedmioty o wartości powyżej 10.000 zł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ekstpodstawowy31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5. Dochody i źródła utrzymania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(należy wpisać wszystkie dochody i żródła utrzymania wnioskodawcy)</w:t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z jakiego tytułu</w:t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wysokość lub wartość (rodzaj) świadczenia</w:t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uwagi</w:t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6. Inne dane o majątku, dochodach i źródłach utrzymania wnioskodawcy</w:t>
            </w:r>
          </w:p>
          <w:p>
            <w:pPr>
              <w:pStyle w:val="Tekstpodstawowy31"/>
              <w:jc w:val="left"/>
              <w:rPr>
                <w:sz w:val="16"/>
              </w:rPr>
            </w:pPr>
            <w:r>
              <w:rPr>
                <w:sz w:val="16"/>
              </w:rPr>
              <w:t>(przykładowo należy wpisać wysokość i rodzaj zobowiązań oraz wierzytelności, koszty ponoszone z tytułu leczenia, utrzymania mieszkania, itp.)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ekstpodstawowy31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7. Miejscowość i data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</w:rPr>
            </w:pPr>
            <w:r>
              <w:rPr>
                <w:b/>
              </w:rPr>
              <w:t>8. Podpis wnioskodawcy</w:t>
            </w:r>
          </w:p>
        </w:tc>
      </w:tr>
      <w:tr>
        <w:trPr>
          <w:trHeight w:val="532" w:hRule="atLeast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ekstpodstawowy31"/>
              <w:snapToGrid w:val="false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Tekstpodstawowy31"/>
        <w:spacing w:lineRule="auto" w:line="360" w:before="0" w:after="120"/>
        <w:jc w:val="left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</w:r>
    </w:p>
    <w:p>
      <w:pPr>
        <w:pStyle w:val="ListParagraph"/>
        <w:spacing w:lineRule="auto" w:line="240" w:before="0" w:after="0"/>
        <w:contextualSpacing/>
        <w:rPr>
          <w:rFonts w:ascii="Sylfaen" w:hAnsi="Sylfaen" w:cs="Arial"/>
          <w:sz w:val="21"/>
          <w:szCs w:val="21"/>
        </w:rPr>
      </w:pPr>
      <w:r>
        <w:rPr>
          <w:rFonts w:cs="Arial" w:ascii="Sylfaen" w:hAnsi="Sylfaen"/>
          <w:sz w:val="21"/>
          <w:szCs w:val="21"/>
        </w:rPr>
      </w:r>
    </w:p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lfae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1dcc"/>
    <w:pPr>
      <w:widowControl/>
      <w:bidi w:val="0"/>
      <w:spacing w:lineRule="auto" w:line="276" w:before="0" w:after="20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e71dcc"/>
    <w:pPr>
      <w:keepNext w:val="true"/>
      <w:widowControl w:val="false"/>
      <w:suppressAutoHyphens w:val="true"/>
      <w:spacing w:lineRule="auto" w:line="240" w:before="0" w:after="0"/>
      <w:jc w:val="center"/>
      <w:outlineLvl w:val="0"/>
    </w:pPr>
    <w:rPr>
      <w:rFonts w:eastAsia="Lucida Sans Unicode" w:cs="Times New Roman"/>
      <w:kern w:val="2"/>
      <w:sz w:val="28"/>
      <w:szCs w:val="24"/>
      <w:lang w:val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e71dcc"/>
    <w:rPr>
      <w:rFonts w:ascii="Times New Roman" w:hAnsi="Times New Roman" w:eastAsia="Lucida Sans Unicode" w:cs="Times New Roman"/>
      <w:kern w:val="2"/>
      <w:sz w:val="28"/>
      <w:szCs w:val="24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e71dcc"/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e71dcc"/>
    <w:pPr>
      <w:widowControl w:val="false"/>
      <w:suppressAutoHyphens w:val="true"/>
      <w:spacing w:lineRule="auto" w:line="240" w:before="0" w:after="120"/>
      <w:jc w:val="left"/>
    </w:pPr>
    <w:rPr>
      <w:rFonts w:eastAsia="Lucida Sans Unicode" w:cs="Times New Roman"/>
      <w:kern w:val="2"/>
      <w:szCs w:val="24"/>
      <w:lang w:val="de-DE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71dcc"/>
    <w:pPr>
      <w:spacing w:before="0" w:after="200"/>
      <w:ind w:left="720" w:hanging="0"/>
      <w:contextualSpacing/>
    </w:pPr>
    <w:rPr/>
  </w:style>
  <w:style w:type="paragraph" w:styleId="Tekstpodstawowy31" w:customStyle="1">
    <w:name w:val="Tekst podstawowy 31"/>
    <w:basedOn w:val="Normal"/>
    <w:qFormat/>
    <w:rsid w:val="00e71dcc"/>
    <w:pPr>
      <w:widowControl w:val="false"/>
      <w:suppressAutoHyphens w:val="true"/>
      <w:spacing w:lineRule="auto" w:line="240" w:before="0" w:after="0"/>
    </w:pPr>
    <w:rPr>
      <w:rFonts w:ascii="Arial" w:hAnsi="Arial" w:eastAsia="Lucida Sans Unicode" w:cs="Times New Roman"/>
      <w:kern w:val="2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LibreOffice/6.3.2.2$Windows_X86_64 LibreOffice_project/98b30e735bda24bc04ab42594c85f7fd8be07b9c</Application>
  <Pages>5</Pages>
  <Words>578</Words>
  <Characters>3785</Characters>
  <CharactersWithSpaces>4720</CharactersWithSpaces>
  <Paragraphs>63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2011-05-15T09:05:00Z</dcterms:created>
  <dc:creator>-</dc:creator>
  <dc:description/>
  <dc:language>pl-PL</dc:language>
  <cp:lastModifiedBy>-</cp:lastModifiedBy>
  <dcterms:modified xsi:type="dcterms:W3CDTF">2011-05-15T09:13:00Z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